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CD" w:rsidRDefault="004B0ACD" w:rsidP="004B0ACD">
      <w:pPr>
        <w:ind w:left="2880" w:firstLine="720"/>
      </w:pPr>
    </w:p>
    <w:p w:rsidR="004B0ACD" w:rsidRPr="00D260BC" w:rsidRDefault="004B0ACD" w:rsidP="00D260BC">
      <w:pPr>
        <w:jc w:val="center"/>
        <w:rPr>
          <w:color w:val="244061" w:themeColor="accent1" w:themeShade="80"/>
          <w:sz w:val="40"/>
          <w:szCs w:val="40"/>
        </w:rPr>
      </w:pPr>
      <w:proofErr w:type="spellStart"/>
      <w:r w:rsidRPr="004B0ACD">
        <w:rPr>
          <w:color w:val="244061" w:themeColor="accent1" w:themeShade="80"/>
          <w:sz w:val="40"/>
          <w:szCs w:val="40"/>
        </w:rPr>
        <w:t>Arkay</w:t>
      </w:r>
      <w:proofErr w:type="spellEnd"/>
      <w:r w:rsidRPr="004B0ACD">
        <w:rPr>
          <w:color w:val="244061" w:themeColor="accent1" w:themeShade="80"/>
          <w:sz w:val="40"/>
          <w:szCs w:val="40"/>
        </w:rPr>
        <w:t xml:space="preserve"> Building Services Ltd</w:t>
      </w:r>
      <w:r w:rsidR="00D260BC">
        <w:rPr>
          <w:color w:val="244061" w:themeColor="accent1" w:themeShade="80"/>
          <w:sz w:val="40"/>
          <w:szCs w:val="40"/>
        </w:rPr>
        <w:br/>
      </w:r>
      <w:r w:rsidRPr="004B0ACD">
        <w:rPr>
          <w:b/>
          <w:color w:val="FF0000"/>
          <w:sz w:val="44"/>
          <w:szCs w:val="44"/>
        </w:rPr>
        <w:t>ENVIRONMENTAL POLICY STATEMENT</w:t>
      </w:r>
    </w:p>
    <w:p w:rsidR="004B0ACD" w:rsidRDefault="004B0ACD" w:rsidP="004B0ACD">
      <w:r>
        <w:t xml:space="preserve">Arkay Building Services Ltd is committed to produce and deliver quality professional services and as such recognises that its day-to-day operations impact on the environment in a number of ways. </w:t>
      </w:r>
    </w:p>
    <w:p w:rsidR="004B0ACD" w:rsidRDefault="004B0ACD" w:rsidP="004B0ACD">
      <w:r>
        <w:t xml:space="preserve">The Company wishes to minimise the potential harmful effects of such actions wherever and whenever this is practicable. </w:t>
      </w:r>
    </w:p>
    <w:p w:rsidR="004B0ACD" w:rsidRDefault="004B0ACD" w:rsidP="004B0ACD">
      <w:r>
        <w:t xml:space="preserve">We are committed to achieving environmental best practice throughout our business activities by </w:t>
      </w:r>
    </w:p>
    <w:p w:rsidR="004B0ACD" w:rsidRDefault="004B0ACD" w:rsidP="004B0ACD">
      <w:r>
        <w:t xml:space="preserve">Ensuring our activities </w:t>
      </w:r>
      <w:proofErr w:type="gramStart"/>
      <w:r>
        <w:t>are</w:t>
      </w:r>
      <w:proofErr w:type="gramEnd"/>
      <w:r>
        <w:t xml:space="preserve"> safe for our employees, associates, delegates and others who come into contact with our work </w:t>
      </w:r>
    </w:p>
    <w:p w:rsidR="004B0ACD" w:rsidRDefault="004B0ACD" w:rsidP="004B0ACD">
      <w:r>
        <w:t xml:space="preserve">Complying with or exceeding legal requirements </w:t>
      </w:r>
    </w:p>
    <w:p w:rsidR="004B0ACD" w:rsidRDefault="004B0ACD" w:rsidP="004B0ACD">
      <w:r>
        <w:t xml:space="preserve">Accepting reasonable responsibility for any harm to the environment caused by our activities and taking reasonable steps to remedy any damage </w:t>
      </w:r>
    </w:p>
    <w:p w:rsidR="004B0ACD" w:rsidRDefault="004B0ACD" w:rsidP="004B0ACD">
      <w:r>
        <w:t xml:space="preserve">Monitoring purchasing practices and internal operations including energy and transport to ensure best use of natural resources and minimum environmental impact </w:t>
      </w:r>
    </w:p>
    <w:p w:rsidR="004B0ACD" w:rsidRDefault="004B0ACD" w:rsidP="004B0ACD">
      <w:r>
        <w:t xml:space="preserve">Whenever possible reducing the environmental impact of goods and services supplied by adopting a 'cradle to grave' assessment and responsibility for them </w:t>
      </w:r>
    </w:p>
    <w:p w:rsidR="004B0ACD" w:rsidRDefault="004B0ACD" w:rsidP="004B0ACD">
      <w:r>
        <w:t xml:space="preserve">Minimising the waste produced in all parts of our business </w:t>
      </w:r>
    </w:p>
    <w:p w:rsidR="004B0ACD" w:rsidRDefault="004B0ACD" w:rsidP="004B0ACD">
      <w:r>
        <w:t xml:space="preserve">Monitoring and working with our suppliers and other third parties associated with our business and setting them similar high standards </w:t>
      </w:r>
    </w:p>
    <w:p w:rsidR="004B0ACD" w:rsidRDefault="004B0ACD" w:rsidP="004B0ACD">
      <w:r>
        <w:t xml:space="preserve">Seeking to integrate environmental considerations into future business policy decisions </w:t>
      </w:r>
    </w:p>
    <w:p w:rsidR="004B0ACD" w:rsidRDefault="004B0ACD" w:rsidP="004B0ACD">
      <w:r>
        <w:t xml:space="preserve">Ensuring associates understand and are accountable to these policy goals through communication and training </w:t>
      </w:r>
    </w:p>
    <w:p w:rsidR="00C6478D" w:rsidRDefault="004B0ACD" w:rsidP="004B0ACD">
      <w:r>
        <w:t xml:space="preserve">Communicating the policy as appropriate to our employees, customers and suppliers </w:t>
      </w:r>
    </w:p>
    <w:p w:rsidR="00C6478D" w:rsidRDefault="00C6478D" w:rsidP="004B0ACD"/>
    <w:p w:rsidR="00294EC0" w:rsidRPr="009937F8" w:rsidRDefault="00C6478D" w:rsidP="00C6478D">
      <w:pPr>
        <w:rPr>
          <w:rFonts w:cstheme="minorHAnsi"/>
        </w:rPr>
      </w:pPr>
      <w:r w:rsidRPr="00C6478D">
        <w:rPr>
          <w:rFonts w:cstheme="minorHAnsi"/>
        </w:rPr>
        <w:t>Date: 10/01/2020</w:t>
      </w:r>
      <w:r w:rsidR="009937F8">
        <w:rPr>
          <w:rFonts w:cstheme="minorHAnsi"/>
        </w:rPr>
        <w:br/>
      </w:r>
      <w:r w:rsidR="009937F8">
        <w:rPr>
          <w:rFonts w:cstheme="minorHAnsi"/>
        </w:rPr>
        <w:br/>
      </w:r>
      <w:r w:rsidRPr="00C6478D">
        <w:rPr>
          <w:rFonts w:cstheme="minorHAnsi"/>
        </w:rPr>
        <w:t>Greg Lynch</w:t>
      </w:r>
      <w:r w:rsidR="009937F8">
        <w:rPr>
          <w:rFonts w:cstheme="minorHAnsi"/>
        </w:rPr>
        <w:br/>
      </w:r>
      <w:r w:rsidR="009937F8">
        <w:rPr>
          <w:rFonts w:cstheme="minorHAnsi"/>
        </w:rPr>
        <w:br/>
      </w:r>
      <w:r w:rsidRPr="00C6478D">
        <w:rPr>
          <w:rFonts w:cstheme="minorHAnsi"/>
        </w:rPr>
        <w:t>Managing Director</w:t>
      </w:r>
    </w:p>
    <w:sectPr w:rsidR="00294EC0" w:rsidRPr="009937F8" w:rsidSect="00294EC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0BC" w:rsidRDefault="00D260BC" w:rsidP="00D260BC">
      <w:pPr>
        <w:spacing w:after="0" w:line="240" w:lineRule="auto"/>
      </w:pPr>
      <w:r>
        <w:separator/>
      </w:r>
    </w:p>
  </w:endnote>
  <w:endnote w:type="continuationSeparator" w:id="0">
    <w:p w:rsidR="00D260BC" w:rsidRDefault="00D260BC" w:rsidP="00D2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0BC" w:rsidRDefault="00D260BC" w:rsidP="00D260BC">
      <w:pPr>
        <w:spacing w:after="0" w:line="240" w:lineRule="auto"/>
      </w:pPr>
      <w:r>
        <w:separator/>
      </w:r>
    </w:p>
  </w:footnote>
  <w:footnote w:type="continuationSeparator" w:id="0">
    <w:p w:rsidR="00D260BC" w:rsidRDefault="00D260BC" w:rsidP="00D26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0BC" w:rsidRDefault="00D260BC" w:rsidP="00D260BC">
    <w:pPr>
      <w:pStyle w:val="Header"/>
      <w:jc w:val="right"/>
    </w:pPr>
    <w:r w:rsidRPr="00D260BC">
      <w:rPr>
        <w:noProof/>
        <w:lang w:eastAsia="en-GB"/>
      </w:rPr>
      <w:drawing>
        <wp:inline distT="0" distB="0" distL="0" distR="0">
          <wp:extent cx="976764" cy="625805"/>
          <wp:effectExtent l="19050" t="0" r="0" b="0"/>
          <wp:docPr id="2" name="Picture 0" descr="arkay-logo-230x160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ay-logo-230x160-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6530" cy="62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ACD"/>
    <w:rsid w:val="00176A57"/>
    <w:rsid w:val="001E4402"/>
    <w:rsid w:val="00204CF6"/>
    <w:rsid w:val="00204D03"/>
    <w:rsid w:val="00260FD0"/>
    <w:rsid w:val="00294EC0"/>
    <w:rsid w:val="004B0ACD"/>
    <w:rsid w:val="00566ACA"/>
    <w:rsid w:val="009937F8"/>
    <w:rsid w:val="00A37B34"/>
    <w:rsid w:val="00C6478D"/>
    <w:rsid w:val="00CB6AEC"/>
    <w:rsid w:val="00D22A65"/>
    <w:rsid w:val="00D260BC"/>
    <w:rsid w:val="00D970F3"/>
    <w:rsid w:val="00F027EB"/>
    <w:rsid w:val="00F7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6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0BC"/>
  </w:style>
  <w:style w:type="paragraph" w:styleId="Footer">
    <w:name w:val="footer"/>
    <w:basedOn w:val="Normal"/>
    <w:link w:val="FooterChar"/>
    <w:uiPriority w:val="99"/>
    <w:semiHidden/>
    <w:unhideWhenUsed/>
    <w:rsid w:val="00D26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Danielle</cp:lastModifiedBy>
  <cp:revision>5</cp:revision>
  <dcterms:created xsi:type="dcterms:W3CDTF">2020-08-27T12:05:00Z</dcterms:created>
  <dcterms:modified xsi:type="dcterms:W3CDTF">2020-08-27T12:20:00Z</dcterms:modified>
</cp:coreProperties>
</file>